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 TÍTULO DEL TRABAJO DEBE DE IR EN MAYÚSCULAS, TIPO DE LETRA Times New Roman, TAMAÑO 10 PT, BOLD Y ADEMÁS CENTRADO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 (nombre y apellidos)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Autor (nombre y apellidos)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Autor (nombre y apellidos)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línea en blanco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Institución de adscripción A,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Institución de adscripción B.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Sustituir esta línea por la información del correo electrónico del autor correspondiente ejemplo 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autor@iaidres.mx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(En caso de tratarse de un solo autor o una sola institución, eliminar el superíndice y centrar el nombre de la institución)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RESUMEN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Para la redacción del extenso, se debe utilizar esta plantilla con el  formato aquí especificado, el título de trabajo es en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Times New Roman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10 pt. Centrado (Formato de Título de trabajo). Los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autores deben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escribir empezando por nombre y luego apellidos. La extensión del manuscrito debe ser de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páginas mínimo y un máximo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páginas, letra tipo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, 10 pts, espacio de interlíneas sencillo, texto justificado, figuras y tablas centradas e intercaladas en el texto, las fórmulas deben estar centradas y numeradas. Márgenes izquierdo, derecho e inferior a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2.5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cm. NO incluir pie de página ni encabezados por favor.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1 línea en blanco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INTRODUCCIÓN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Los manuscritos deberán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u w:val="single"/>
          <w:rtl w:val="0"/>
        </w:rPr>
        <w:t xml:space="preserve"> ser formato word y PDF.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No introducir numeración en las páginas.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El título de cada sección deberá ser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, bold y mayúsculas 10 pt y justificado. Favor de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u w:val="singl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numerar  las secciones del manuscrito. De acuerdo al área de investigación, algunas secciones pueden ser opcionales. Sin embargo la introducción, conclusiones y bibliografía son consideradas obligatorias.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Los subtítulos de subsecciones correspondientes, si fuera el caso, que sean considerados dentro de las secciones de INTRODUCCIÓN, TEORÍA,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METODOLOGÍA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y CONCLUSIONES, deberán ser en el tipo de letra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, bold,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10 pt y justificado a la izquierda. Favor de no numerar las subsecciones.</w:t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1 línea en blanco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TEORÍA 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No se aceptarán manuscritos que contengan texto copiado de páginas web.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Favor de no colocar notas de pie de página.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1 línea en blanco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METODOLOGÍA</w:t>
      </w:r>
    </w:p>
    <w:p w:rsidR="00000000" w:rsidDel="00000000" w:rsidP="00000000" w:rsidRDefault="00000000" w:rsidRPr="00000000" w14:paraId="00000016">
      <w:pPr>
        <w:spacing w:line="276" w:lineRule="auto"/>
        <w:jc w:val="left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Márgenes de 2.5 cm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1 línea en blanco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RESULTADOS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Los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trabajos de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berán ser en formato Word 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PDF.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1 línea en blanco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CONCLUSIONES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Las conclusiones deberán tener un mínimo de cincuenta palabras. Favor de no numerar las secciones del manuscrito. El pie de figura y la figura deberán estar en la misma página. Los nombres de los autores deberán empezar por el nombre y luego los apellidos.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2 líneas en blanco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BIBLIOGRAFÍA (Times New Roman, bold, 10 pt. justificado a la izquierda, formato APA)</w:t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Berdichevsky, G., Kelty, K., Straubel, J. B., &amp; Toomre, E. (2006). The tesla roadster battery system. Tesla Motors, 1(5), 1-5.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Tesla, N. (2007). My inventions: the autobiography of Nikola Tesla. A Distant Mirror.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</w:pPr>
    <w:rPr>
      <w:smallCaps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40" w:lineRule="auto"/>
      <w:jc w:val="center"/>
    </w:pPr>
    <w:rPr>
      <w:b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Rule="auto"/>
    </w:pPr>
    <w:rPr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